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38"/>
        <w:gridCol w:w="6050"/>
      </w:tblGrid>
      <w:tr w:rsidR="00AC5B18" w:rsidRPr="00617E87" w:rsidTr="00BF3CEF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C5B18" w:rsidRPr="00617E87" w:rsidRDefault="00AC5B18" w:rsidP="00AC5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B18" w:rsidRPr="00893052" w:rsidRDefault="00AC5B18" w:rsidP="00AC5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5B18" w:rsidRPr="00893052" w:rsidRDefault="00AC5B18" w:rsidP="00AC5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 kraj, Pobočka Rychnov nad Kněžnou</w:t>
            </w:r>
          </w:p>
        </w:tc>
      </w:tr>
      <w:tr w:rsidR="00AC5B18" w:rsidRPr="00617E87" w:rsidTr="00BF3CEF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C5B18" w:rsidRPr="00617E87" w:rsidRDefault="00AC5B18" w:rsidP="00AC5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B18" w:rsidRPr="00893052" w:rsidRDefault="00AC5B18" w:rsidP="00AC5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Jiráskova 1320, 516 01 Rychnov nad Kněžnou</w:t>
            </w:r>
          </w:p>
        </w:tc>
      </w:tr>
      <w:tr w:rsidR="00617E87" w:rsidRPr="00617E87" w:rsidTr="00BF3CEF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AC5B18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Mgr. Alenou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Rufferovou</w:t>
            </w:r>
            <w:proofErr w:type="spellEnd"/>
            <w:r w:rsidR="00BF3CE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vedoucí Pobočky Rychnov nad Kněžnou</w:t>
            </w:r>
            <w:bookmarkEnd w:id="0"/>
          </w:p>
        </w:tc>
      </w:tr>
      <w:tr w:rsidR="00617E87" w:rsidRPr="00617E87" w:rsidTr="00BF3CEF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8146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617E87" w:rsidRPr="00617E87" w:rsidTr="00BF3CEF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38"/>
        <w:gridCol w:w="6050"/>
      </w:tblGrid>
      <w:tr w:rsidR="00E428B5" w:rsidRPr="00617E87" w:rsidTr="00BF3CEF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428B5" w:rsidRPr="00617E87" w:rsidRDefault="00E428B5" w:rsidP="00E428B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8B5" w:rsidRDefault="00E428B5" w:rsidP="00E428B5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Komplexní pozemkové úpravy Kunčina Ves u Zdobnice</w:t>
            </w:r>
          </w:p>
        </w:tc>
      </w:tr>
      <w:tr w:rsidR="00E428B5" w:rsidRPr="00617E87" w:rsidTr="00BF3CEF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428B5" w:rsidRPr="00617E87" w:rsidRDefault="00E428B5" w:rsidP="00E428B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8B5" w:rsidRDefault="00E428B5" w:rsidP="00E428B5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2VZ424/2016-514204</w:t>
            </w:r>
          </w:p>
        </w:tc>
      </w:tr>
      <w:tr w:rsidR="00617E87" w:rsidRPr="00617E87" w:rsidTr="00BF3CEF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617E87" w:rsidRDefault="00617E87" w:rsidP="00617E87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AC5B18" w:rsidP="00617E8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a), § 26 odst. 5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B5827">
              <w:rPr>
                <w:rFonts w:ascii="Arial" w:hAnsi="Arial" w:cs="Arial"/>
                <w:b/>
                <w:sz w:val="20"/>
                <w:szCs w:val="20"/>
              </w:rPr>
              <w:t>otevřené řízení na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v režimu nadlimitní veřejné zakázky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2565F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BF3CEF"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72F71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565F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B18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4180"/>
    <w:rsid w:val="00BF3CEF"/>
    <w:rsid w:val="00BF780F"/>
    <w:rsid w:val="00C04580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28B5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7A0393EA-14EE-48B7-ACAB-7807126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1C76F-C457-4A01-BAD2-9357C5A06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Vithová Miroslava Ing.</dc:creator>
  <cp:keywords/>
  <dc:description/>
  <cp:lastModifiedBy>Vithová Miroslava Ing.</cp:lastModifiedBy>
  <cp:revision>14</cp:revision>
  <cp:lastPrinted>2016-02-15T09:29:00Z</cp:lastPrinted>
  <dcterms:created xsi:type="dcterms:W3CDTF">2013-03-13T12:54:00Z</dcterms:created>
  <dcterms:modified xsi:type="dcterms:W3CDTF">2016-02-15T09:29:00Z</dcterms:modified>
</cp:coreProperties>
</file>